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87A6F" w14:textId="7A415512" w:rsidR="00165227" w:rsidRPr="00732A36" w:rsidRDefault="00165227" w:rsidP="00165227">
      <w:pPr>
        <w:rPr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755DC" wp14:editId="2322A6B0">
                <wp:simplePos x="0" y="0"/>
                <wp:positionH relativeFrom="column">
                  <wp:posOffset>653415</wp:posOffset>
                </wp:positionH>
                <wp:positionV relativeFrom="paragraph">
                  <wp:posOffset>92075</wp:posOffset>
                </wp:positionV>
                <wp:extent cx="3435350" cy="28575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350" cy="285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A19D77" w14:textId="77777777" w:rsidR="00165227" w:rsidRDefault="00165227" w:rsidP="001652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755DC" id="正方形/長方形 1" o:spid="_x0000_s1026" style="position:absolute;left:0;text-align:left;margin-left:51.45pt;margin-top:7.25pt;width:27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" filled="f" strokecolor="#0070c0" strokeweight="1.5pt">
                <v:textbox>
                  <w:txbxContent>
                    <w:p w14:paraId="10A19D77" w14:textId="77777777" w:rsidR="00165227" w:rsidRDefault="00165227" w:rsidP="001652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</w:t>
      </w:r>
      <w:r w:rsidRPr="00165227">
        <w:rPr>
          <w:rFonts w:hint="eastAsia"/>
          <w:sz w:val="28"/>
          <w:szCs w:val="28"/>
        </w:rPr>
        <w:t>インフルエンザ予防接種予約のお知らせ</w:t>
      </w:r>
    </w:p>
    <w:p w14:paraId="70DB8C86" w14:textId="6DB99E1D" w:rsidR="002F1A9A" w:rsidRPr="005C455F" w:rsidRDefault="00165227" w:rsidP="005C455F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5C455F">
        <w:rPr>
          <w:rFonts w:hint="eastAsia"/>
          <w:sz w:val="24"/>
          <w:szCs w:val="24"/>
        </w:rPr>
        <w:t>インフルエンザ予防接種のWEB</w:t>
      </w:r>
      <w:r w:rsidR="0066654D" w:rsidRPr="005C455F">
        <w:rPr>
          <w:rFonts w:hint="eastAsia"/>
          <w:sz w:val="24"/>
          <w:szCs w:val="24"/>
        </w:rPr>
        <w:t>予約は、</w:t>
      </w:r>
      <w:r w:rsidR="002F1A9A" w:rsidRPr="005C455F">
        <w:rPr>
          <w:rFonts w:hint="eastAsia"/>
          <w:color w:val="0070C0"/>
          <w:sz w:val="24"/>
          <w:szCs w:val="24"/>
        </w:rPr>
        <w:t>2021</w:t>
      </w:r>
      <w:r w:rsidRPr="005C455F">
        <w:rPr>
          <w:rFonts w:hint="eastAsia"/>
          <w:color w:val="0070C0"/>
          <w:sz w:val="24"/>
          <w:szCs w:val="24"/>
        </w:rPr>
        <w:t>年10</w:t>
      </w:r>
      <w:r w:rsidR="0066654D" w:rsidRPr="005C455F">
        <w:rPr>
          <w:rFonts w:hint="eastAsia"/>
          <w:color w:val="0070C0"/>
          <w:sz w:val="24"/>
          <w:szCs w:val="24"/>
        </w:rPr>
        <w:t>月５日（火曜日）午前０</w:t>
      </w:r>
      <w:r w:rsidRPr="005C455F">
        <w:rPr>
          <w:rFonts w:hint="eastAsia"/>
          <w:color w:val="0070C0"/>
          <w:sz w:val="24"/>
          <w:szCs w:val="24"/>
        </w:rPr>
        <w:t>時</w:t>
      </w:r>
      <w:r w:rsidR="0066654D" w:rsidRPr="005C455F">
        <w:rPr>
          <w:rFonts w:hint="eastAsia"/>
          <w:color w:val="0070C0"/>
          <w:sz w:val="24"/>
          <w:szCs w:val="24"/>
        </w:rPr>
        <w:t>より受付開始</w:t>
      </w:r>
      <w:r w:rsidRPr="005C455F">
        <w:rPr>
          <w:rFonts w:hint="eastAsia"/>
          <w:color w:val="0070C0"/>
          <w:sz w:val="24"/>
          <w:szCs w:val="24"/>
        </w:rPr>
        <w:t>します</w:t>
      </w:r>
      <w:r w:rsidRPr="005C455F">
        <w:rPr>
          <w:rFonts w:hint="eastAsia"/>
          <w:sz w:val="24"/>
          <w:szCs w:val="24"/>
        </w:rPr>
        <w:t>。</w:t>
      </w:r>
    </w:p>
    <w:p w14:paraId="05A8A2B3" w14:textId="68C304F9" w:rsidR="002F1A9A" w:rsidRPr="005C455F" w:rsidRDefault="005C455F" w:rsidP="005C45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65227" w:rsidRPr="005C455F">
        <w:rPr>
          <w:rFonts w:hint="eastAsia"/>
          <w:sz w:val="24"/>
          <w:szCs w:val="24"/>
        </w:rPr>
        <w:t>インフルエンザ予防接種は</w:t>
      </w:r>
      <w:r w:rsidR="00165227" w:rsidRPr="005C455F">
        <w:rPr>
          <w:rFonts w:hint="eastAsia"/>
          <w:color w:val="FF0000"/>
          <w:sz w:val="24"/>
          <w:szCs w:val="24"/>
        </w:rPr>
        <w:t>完全予約制（日時指定）</w:t>
      </w:r>
      <w:r w:rsidR="002F1A9A" w:rsidRPr="005C455F">
        <w:rPr>
          <w:rFonts w:hint="eastAsia"/>
          <w:sz w:val="24"/>
          <w:szCs w:val="24"/>
        </w:rPr>
        <w:t>で行います。</w:t>
      </w:r>
    </w:p>
    <w:p w14:paraId="086D9884" w14:textId="074FF325" w:rsidR="00E635B4" w:rsidRPr="005C455F" w:rsidRDefault="002F1A9A" w:rsidP="005C455F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5C455F">
        <w:rPr>
          <w:rFonts w:hint="eastAsia"/>
          <w:sz w:val="24"/>
          <w:szCs w:val="24"/>
        </w:rPr>
        <w:t>今年度の</w:t>
      </w:r>
      <w:r w:rsidR="0066654D" w:rsidRPr="005C455F">
        <w:rPr>
          <w:rFonts w:hint="eastAsia"/>
          <w:sz w:val="24"/>
          <w:szCs w:val="24"/>
        </w:rPr>
        <w:t>インフルエンザワクチン入荷数</w:t>
      </w:r>
      <w:r w:rsidR="0066654D" w:rsidRPr="005C455F">
        <w:rPr>
          <w:rFonts w:hint="eastAsia"/>
          <w:sz w:val="24"/>
          <w:szCs w:val="24"/>
        </w:rPr>
        <w:t>は前年実績よりも大幅に少なく</w:t>
      </w:r>
      <w:r w:rsidRPr="005C455F">
        <w:rPr>
          <w:rFonts w:hint="eastAsia"/>
          <w:sz w:val="24"/>
          <w:szCs w:val="24"/>
        </w:rPr>
        <w:t>なることが見込まれるため</w:t>
      </w:r>
      <w:r w:rsidR="0066654D" w:rsidRPr="005C455F">
        <w:rPr>
          <w:rFonts w:hint="eastAsia"/>
          <w:sz w:val="24"/>
          <w:szCs w:val="24"/>
        </w:rPr>
        <w:t>、予約対象は</w:t>
      </w:r>
      <w:r w:rsidR="00E635B4" w:rsidRPr="005C455F">
        <w:rPr>
          <w:rFonts w:hint="eastAsia"/>
          <w:sz w:val="24"/>
          <w:szCs w:val="24"/>
        </w:rPr>
        <w:t>当クリニック</w:t>
      </w:r>
      <w:r w:rsidRPr="005C455F">
        <w:rPr>
          <w:rFonts w:hint="eastAsia"/>
          <w:sz w:val="24"/>
          <w:szCs w:val="24"/>
        </w:rPr>
        <w:t>かかりつけ患者様</w:t>
      </w:r>
      <w:r w:rsidR="00E635B4" w:rsidRPr="005C455F">
        <w:rPr>
          <w:rFonts w:hint="eastAsia"/>
          <w:sz w:val="24"/>
          <w:szCs w:val="24"/>
        </w:rPr>
        <w:t>優先</w:t>
      </w:r>
      <w:r w:rsidRPr="005C455F">
        <w:rPr>
          <w:rFonts w:hint="eastAsia"/>
          <w:sz w:val="24"/>
          <w:szCs w:val="24"/>
        </w:rPr>
        <w:t>と</w:t>
      </w:r>
      <w:r w:rsidR="0066654D" w:rsidRPr="005C455F">
        <w:rPr>
          <w:rFonts w:hint="eastAsia"/>
          <w:sz w:val="24"/>
          <w:szCs w:val="24"/>
        </w:rPr>
        <w:t>させていただきます。</w:t>
      </w:r>
    </w:p>
    <w:p w14:paraId="26E3A6DB" w14:textId="5C430C75" w:rsidR="00165227" w:rsidRDefault="005C455F" w:rsidP="001652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65227" w:rsidRPr="003B1309">
        <w:rPr>
          <w:rFonts w:hint="eastAsia"/>
          <w:sz w:val="24"/>
          <w:szCs w:val="24"/>
        </w:rPr>
        <w:t>接種</w:t>
      </w:r>
      <w:r w:rsidR="002F1A9A">
        <w:rPr>
          <w:rFonts w:hint="eastAsia"/>
          <w:sz w:val="24"/>
          <w:szCs w:val="24"/>
        </w:rPr>
        <w:t>期間　　2021年10</w:t>
      </w:r>
      <w:r w:rsidR="00165227">
        <w:rPr>
          <w:rFonts w:hint="eastAsia"/>
          <w:sz w:val="24"/>
          <w:szCs w:val="24"/>
        </w:rPr>
        <w:t>月</w:t>
      </w:r>
      <w:r w:rsidR="002F1A9A">
        <w:rPr>
          <w:rFonts w:hint="eastAsia"/>
          <w:sz w:val="24"/>
          <w:szCs w:val="24"/>
        </w:rPr>
        <w:t>20</w:t>
      </w:r>
      <w:r w:rsidR="00165227">
        <w:rPr>
          <w:rFonts w:hint="eastAsia"/>
          <w:sz w:val="24"/>
          <w:szCs w:val="24"/>
        </w:rPr>
        <w:t>日（水曜日）～</w:t>
      </w:r>
      <w:r w:rsidR="002F1A9A">
        <w:rPr>
          <w:rFonts w:hint="eastAsia"/>
          <w:sz w:val="24"/>
          <w:szCs w:val="24"/>
        </w:rPr>
        <w:t>2021年12月25</w:t>
      </w:r>
      <w:r w:rsidR="00165227">
        <w:rPr>
          <w:rFonts w:hint="eastAsia"/>
          <w:sz w:val="24"/>
          <w:szCs w:val="24"/>
        </w:rPr>
        <w:t>日（土曜日）</w:t>
      </w:r>
    </w:p>
    <w:p w14:paraId="0684F9B3" w14:textId="590921D8" w:rsidR="00165227" w:rsidRDefault="005C455F" w:rsidP="001652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65227">
        <w:rPr>
          <w:rFonts w:hint="eastAsia"/>
          <w:sz w:val="24"/>
          <w:szCs w:val="24"/>
        </w:rPr>
        <w:t xml:space="preserve">接種日時　　</w:t>
      </w:r>
      <w:r w:rsidR="002F1A9A">
        <w:rPr>
          <w:rFonts w:hint="eastAsia"/>
          <w:sz w:val="24"/>
          <w:szCs w:val="24"/>
        </w:rPr>
        <w:t>上記期間の</w:t>
      </w:r>
      <w:r>
        <w:rPr>
          <w:rFonts w:hint="eastAsia"/>
          <w:sz w:val="24"/>
          <w:szCs w:val="24"/>
        </w:rPr>
        <w:t>水曜</w:t>
      </w:r>
      <w:r w:rsidR="00165227">
        <w:rPr>
          <w:rFonts w:hint="eastAsia"/>
          <w:sz w:val="24"/>
          <w:szCs w:val="24"/>
        </w:rPr>
        <w:t>・土曜日</w:t>
      </w:r>
      <w:r w:rsidR="002F1A9A">
        <w:rPr>
          <w:rFonts w:hint="eastAsia"/>
          <w:sz w:val="24"/>
          <w:szCs w:val="24"/>
        </w:rPr>
        <w:t>（休日を除く）</w:t>
      </w:r>
      <w:r w:rsidR="00165227">
        <w:rPr>
          <w:rFonts w:hint="eastAsia"/>
          <w:sz w:val="24"/>
          <w:szCs w:val="24"/>
        </w:rPr>
        <w:t>15時30分～16時30分</w:t>
      </w:r>
    </w:p>
    <w:p w14:paraId="37C59E30" w14:textId="08C69B1D" w:rsidR="00165227" w:rsidRPr="0039435D" w:rsidRDefault="005C455F" w:rsidP="00BF3040">
      <w:pPr>
        <w:ind w:left="1680" w:hangingChars="700" w:hanging="1680"/>
        <w:rPr>
          <w:color w:val="0070C0"/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2F1A9A">
        <w:rPr>
          <w:rFonts w:hint="eastAsia"/>
          <w:sz w:val="24"/>
          <w:szCs w:val="24"/>
        </w:rPr>
        <w:t>予約対象</w:t>
      </w:r>
      <w:r w:rsidR="00165227">
        <w:rPr>
          <w:rFonts w:hint="eastAsia"/>
          <w:sz w:val="24"/>
          <w:szCs w:val="24"/>
        </w:rPr>
        <w:t xml:space="preserve">年齢　</w:t>
      </w:r>
      <w:r>
        <w:rPr>
          <w:rFonts w:hint="eastAsia"/>
          <w:color w:val="0070C0"/>
          <w:sz w:val="24"/>
          <w:szCs w:val="24"/>
        </w:rPr>
        <w:t>小学生以上（12</w:t>
      </w:r>
      <w:r w:rsidR="00165227" w:rsidRPr="0039435D">
        <w:rPr>
          <w:rFonts w:hint="eastAsia"/>
          <w:color w:val="0070C0"/>
          <w:sz w:val="24"/>
          <w:szCs w:val="24"/>
        </w:rPr>
        <w:t>歳以下の方は</w:t>
      </w:r>
      <w:r w:rsidR="00BF3040">
        <w:rPr>
          <w:rFonts w:hint="eastAsia"/>
          <w:color w:val="0070C0"/>
          <w:sz w:val="24"/>
          <w:szCs w:val="24"/>
        </w:rPr>
        <w:t>2</w:t>
      </w:r>
      <w:r w:rsidR="002F1A9A">
        <w:rPr>
          <w:rFonts w:hint="eastAsia"/>
          <w:color w:val="0070C0"/>
          <w:sz w:val="24"/>
          <w:szCs w:val="24"/>
        </w:rPr>
        <w:t>～</w:t>
      </w:r>
      <w:r w:rsidR="00165227" w:rsidRPr="0039435D">
        <w:rPr>
          <w:rFonts w:hint="eastAsia"/>
          <w:color w:val="0070C0"/>
          <w:sz w:val="24"/>
          <w:szCs w:val="24"/>
        </w:rPr>
        <w:t>4</w:t>
      </w:r>
      <w:r>
        <w:rPr>
          <w:rFonts w:hint="eastAsia"/>
          <w:color w:val="0070C0"/>
          <w:sz w:val="24"/>
          <w:szCs w:val="24"/>
        </w:rPr>
        <w:t>週間の間隔で</w:t>
      </w:r>
      <w:r w:rsidR="00165227" w:rsidRPr="0039435D">
        <w:rPr>
          <w:rFonts w:hint="eastAsia"/>
          <w:color w:val="0070C0"/>
          <w:sz w:val="24"/>
          <w:szCs w:val="24"/>
        </w:rPr>
        <w:t>2回接種</w:t>
      </w:r>
      <w:r w:rsidR="002F1A9A">
        <w:rPr>
          <w:rFonts w:hint="eastAsia"/>
          <w:color w:val="0070C0"/>
          <w:sz w:val="24"/>
          <w:szCs w:val="24"/>
        </w:rPr>
        <w:t>となりますので</w:t>
      </w:r>
      <w:r w:rsidR="00165227">
        <w:rPr>
          <w:rFonts w:hint="eastAsia"/>
          <w:color w:val="0070C0"/>
          <w:sz w:val="24"/>
          <w:szCs w:val="24"/>
        </w:rPr>
        <w:t>、必ず2</w:t>
      </w:r>
      <w:r w:rsidR="002F1A9A">
        <w:rPr>
          <w:rFonts w:hint="eastAsia"/>
          <w:color w:val="0070C0"/>
          <w:sz w:val="24"/>
          <w:szCs w:val="24"/>
        </w:rPr>
        <w:t>回分の</w:t>
      </w:r>
      <w:r w:rsidR="00165227">
        <w:rPr>
          <w:rFonts w:hint="eastAsia"/>
          <w:color w:val="0070C0"/>
          <w:sz w:val="24"/>
          <w:szCs w:val="24"/>
        </w:rPr>
        <w:t>予約</w:t>
      </w:r>
      <w:r>
        <w:rPr>
          <w:rFonts w:hint="eastAsia"/>
          <w:color w:val="0070C0"/>
          <w:sz w:val="24"/>
          <w:szCs w:val="24"/>
        </w:rPr>
        <w:t>をお取りください。</w:t>
      </w:r>
      <w:r w:rsidR="00732A36">
        <w:rPr>
          <w:rFonts w:hint="eastAsia"/>
          <w:color w:val="0070C0"/>
          <w:sz w:val="24"/>
          <w:szCs w:val="24"/>
        </w:rPr>
        <w:t>）</w:t>
      </w:r>
    </w:p>
    <w:p w14:paraId="6A905385" w14:textId="63507632" w:rsidR="00165227" w:rsidRDefault="005C455F" w:rsidP="00732A36">
      <w:pPr>
        <w:ind w:left="1440" w:hangingChars="600" w:hanging="14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165227">
        <w:rPr>
          <w:rFonts w:hint="eastAsia"/>
          <w:sz w:val="24"/>
          <w:szCs w:val="24"/>
        </w:rPr>
        <w:t xml:space="preserve">料金　　　　</w:t>
      </w:r>
      <w:r w:rsidR="00BF3040">
        <w:rPr>
          <w:rFonts w:hint="eastAsia"/>
          <w:sz w:val="24"/>
          <w:szCs w:val="24"/>
        </w:rPr>
        <w:t>4，000</w:t>
      </w:r>
      <w:r w:rsidR="00165227">
        <w:rPr>
          <w:rFonts w:hint="eastAsia"/>
          <w:sz w:val="24"/>
          <w:szCs w:val="24"/>
        </w:rPr>
        <w:t>円（東振協補助券は利用</w:t>
      </w:r>
      <w:r w:rsidR="00732A36">
        <w:rPr>
          <w:rFonts w:hint="eastAsia"/>
          <w:sz w:val="24"/>
          <w:szCs w:val="24"/>
        </w:rPr>
        <w:t>できません</w:t>
      </w:r>
      <w:r>
        <w:rPr>
          <w:rFonts w:hint="eastAsia"/>
          <w:sz w:val="24"/>
          <w:szCs w:val="24"/>
        </w:rPr>
        <w:t>。</w:t>
      </w:r>
      <w:bookmarkStart w:id="0" w:name="_GoBack"/>
      <w:bookmarkEnd w:id="0"/>
      <w:r w:rsidR="00165227">
        <w:rPr>
          <w:rFonts w:hint="eastAsia"/>
          <w:sz w:val="24"/>
          <w:szCs w:val="24"/>
        </w:rPr>
        <w:t>）</w:t>
      </w:r>
    </w:p>
    <w:p w14:paraId="3DE10B67" w14:textId="3E779B49" w:rsidR="00165227" w:rsidRPr="008137E5" w:rsidRDefault="005C455F" w:rsidP="00165227">
      <w:pPr>
        <w:pStyle w:val="a3"/>
        <w:numPr>
          <w:ilvl w:val="0"/>
          <w:numId w:val="1"/>
        </w:numPr>
        <w:ind w:leftChars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新型コロナワクチンとは接種間隔を</w:t>
      </w:r>
      <w:r w:rsidR="00165227" w:rsidRPr="008137E5">
        <w:rPr>
          <w:rFonts w:hint="eastAsia"/>
          <w:color w:val="FF0000"/>
          <w:sz w:val="24"/>
          <w:szCs w:val="24"/>
        </w:rPr>
        <w:t>2週間以上空ける必要があります</w:t>
      </w:r>
      <w:r>
        <w:rPr>
          <w:rFonts w:hint="eastAsia"/>
          <w:color w:val="FF0000"/>
          <w:sz w:val="24"/>
          <w:szCs w:val="24"/>
        </w:rPr>
        <w:t>。</w:t>
      </w:r>
    </w:p>
    <w:p w14:paraId="7D7F5272" w14:textId="77777777" w:rsidR="00165227" w:rsidRDefault="00165227" w:rsidP="0016522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予診票の事前のご記入にご協力をお願い致します。</w:t>
      </w:r>
    </w:p>
    <w:p w14:paraId="188ACC10" w14:textId="77777777" w:rsidR="00165227" w:rsidRPr="00BF3040" w:rsidRDefault="00165227" w:rsidP="00165227">
      <w:pPr>
        <w:pStyle w:val="a3"/>
        <w:ind w:leftChars="0" w:left="360"/>
        <w:rPr>
          <w:color w:val="7030A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BF3040">
        <w:rPr>
          <w:rFonts w:hint="eastAsia"/>
          <w:color w:val="7030A0"/>
          <w:sz w:val="24"/>
          <w:szCs w:val="24"/>
          <w:u w:val="single"/>
        </w:rPr>
        <w:t>インフルエンザ予防接種予診票（PDF）</w:t>
      </w:r>
    </w:p>
    <w:p w14:paraId="1FC343FA" w14:textId="77777777" w:rsidR="00165227" w:rsidRDefault="00165227" w:rsidP="00165227">
      <w:pPr>
        <w:pStyle w:val="a3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ご予約は下記予約フォームよりお願いいたします。</w:t>
      </w:r>
    </w:p>
    <w:p w14:paraId="0BFCABB4" w14:textId="4D9A665F" w:rsidR="005263A9" w:rsidRDefault="00165227">
      <w:r>
        <w:rPr>
          <w:rFonts w:hint="eastAsia"/>
        </w:rPr>
        <w:t xml:space="preserve">　</w:t>
      </w:r>
    </w:p>
    <w:p w14:paraId="375634E9" w14:textId="3FB31744" w:rsidR="00165227" w:rsidRDefault="00165227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0D0B58" wp14:editId="19BB2B21">
                <wp:simplePos x="0" y="0"/>
                <wp:positionH relativeFrom="column">
                  <wp:posOffset>1250315</wp:posOffset>
                </wp:positionH>
                <wp:positionV relativeFrom="paragraph">
                  <wp:posOffset>111125</wp:posOffset>
                </wp:positionV>
                <wp:extent cx="2552700" cy="254000"/>
                <wp:effectExtent l="0" t="0" r="19050" b="127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54000"/>
                        </a:xfrm>
                        <a:prstGeom prst="roundRect">
                          <a:avLst/>
                        </a:prstGeom>
                        <a:solidFill>
                          <a:srgbClr val="66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429792" id="四角形: 角を丸くする 2" o:spid="_x0000_s1026" style="position:absolute;left:0;text-align:left;margin-left:98.45pt;margin-top:8.75pt;width:201pt;height:2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" fillcolor="#6fc" strokecolor="#1f3763 [1604]" strokeweight="1pt">
                <v:stroke joinstyle="miter"/>
              </v:roundrect>
            </w:pict>
          </mc:Fallback>
        </mc:AlternateContent>
      </w:r>
      <w:r>
        <w:rPr>
          <w:rFonts w:hint="eastAsia"/>
        </w:rPr>
        <w:t xml:space="preserve">　　　　　　　　　　</w:t>
      </w:r>
      <w:r w:rsidRPr="00165227">
        <w:rPr>
          <w:rFonts w:hint="eastAsia"/>
          <w:sz w:val="24"/>
          <w:szCs w:val="24"/>
        </w:rPr>
        <w:t>インフルエンザ予防接種WEB予約</w:t>
      </w:r>
    </w:p>
    <w:p w14:paraId="6675A74A" w14:textId="543FF136" w:rsidR="00732A36" w:rsidRPr="00165227" w:rsidRDefault="00732A36">
      <w:pPr>
        <w:rPr>
          <w:sz w:val="24"/>
          <w:szCs w:val="24"/>
        </w:rPr>
      </w:pPr>
    </w:p>
    <w:sectPr w:rsidR="00732A36" w:rsidRPr="001652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31425"/>
    <w:multiLevelType w:val="hybridMultilevel"/>
    <w:tmpl w:val="50901C88"/>
    <w:lvl w:ilvl="0" w:tplc="424A762C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CD596A"/>
    <w:multiLevelType w:val="hybridMultilevel"/>
    <w:tmpl w:val="E4B468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D934F2"/>
    <w:multiLevelType w:val="hybridMultilevel"/>
    <w:tmpl w:val="B34AB75E"/>
    <w:lvl w:ilvl="0" w:tplc="A3BCDB18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A9"/>
    <w:rsid w:val="00165227"/>
    <w:rsid w:val="002F1A9A"/>
    <w:rsid w:val="00494CA4"/>
    <w:rsid w:val="005263A9"/>
    <w:rsid w:val="0054515B"/>
    <w:rsid w:val="005C455F"/>
    <w:rsid w:val="0066654D"/>
    <w:rsid w:val="00732A36"/>
    <w:rsid w:val="00906204"/>
    <w:rsid w:val="00B25723"/>
    <w:rsid w:val="00BF3040"/>
    <w:rsid w:val="00E6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8E009"/>
  <w15:chartTrackingRefBased/>
  <w15:docId w15:val="{B6316F5C-D698-4B0F-B01B-9AF76040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2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幸子</dc:creator>
  <cp:keywords/>
  <dc:description/>
  <cp:lastModifiedBy>石原武</cp:lastModifiedBy>
  <cp:revision>3</cp:revision>
  <cp:lastPrinted>2021-09-24T08:27:00Z</cp:lastPrinted>
  <dcterms:created xsi:type="dcterms:W3CDTF">2021-09-26T18:02:00Z</dcterms:created>
  <dcterms:modified xsi:type="dcterms:W3CDTF">2021-09-26T18:30:00Z</dcterms:modified>
</cp:coreProperties>
</file>